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CB467" w14:textId="77777777" w:rsidR="007C6EDB" w:rsidRDefault="001D5C73">
      <w:pPr>
        <w:jc w:val="center"/>
        <w:rPr>
          <w:rFonts w:hint="eastAsia"/>
          <w:sz w:val="32"/>
          <w:szCs w:val="32"/>
        </w:rPr>
      </w:pPr>
      <w:bookmarkStart w:id="0" w:name="_GoBack"/>
      <w:bookmarkEnd w:id="0"/>
      <w:r>
        <w:rPr>
          <w:sz w:val="32"/>
          <w:szCs w:val="32"/>
        </w:rPr>
        <w:t>2016 , L'ANNÉE DE LA MARSEILLAISE</w:t>
      </w:r>
      <w:r>
        <w:rPr>
          <w:noProof/>
          <w:sz w:val="32"/>
          <w:szCs w:val="32"/>
          <w:lang w:eastAsia="fr-FR" w:bidi="ar-SA"/>
        </w:rPr>
        <w:drawing>
          <wp:anchor distT="0" distB="0" distL="0" distR="0" simplePos="0" relativeHeight="2" behindDoc="0" locked="0" layoutInCell="1" allowOverlap="1" wp14:anchorId="4E09981B" wp14:editId="611D164E">
            <wp:simplePos x="0" y="0"/>
            <wp:positionH relativeFrom="column">
              <wp:posOffset>84455</wp:posOffset>
            </wp:positionH>
            <wp:positionV relativeFrom="paragraph">
              <wp:posOffset>-18415</wp:posOffset>
            </wp:positionV>
            <wp:extent cx="967740" cy="97282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967740" cy="972820"/>
                    </a:xfrm>
                    <a:prstGeom prst="rect">
                      <a:avLst/>
                    </a:prstGeom>
                    <a:noFill/>
                    <a:ln w="9525">
                      <a:noFill/>
                      <a:miter lim="800000"/>
                      <a:headEnd/>
                      <a:tailEnd/>
                    </a:ln>
                  </pic:spPr>
                </pic:pic>
              </a:graphicData>
            </a:graphic>
          </wp:anchor>
        </w:drawing>
      </w:r>
    </w:p>
    <w:p w14:paraId="2631D173" w14:textId="77777777" w:rsidR="007C6EDB" w:rsidRDefault="007C6EDB">
      <w:pPr>
        <w:jc w:val="center"/>
        <w:rPr>
          <w:rFonts w:hint="eastAsia"/>
        </w:rPr>
      </w:pPr>
    </w:p>
    <w:p w14:paraId="603CF055" w14:textId="77777777" w:rsidR="007C6EDB" w:rsidRDefault="001D5C73">
      <w:pPr>
        <w:jc w:val="center"/>
        <w:rPr>
          <w:rFonts w:hint="eastAsia"/>
        </w:rPr>
      </w:pPr>
      <w:r>
        <w:t>PROJETS ET ACTIONS PEDAGOGIQUES POUR LA MANCHE</w:t>
      </w:r>
    </w:p>
    <w:p w14:paraId="1CDCD8A1" w14:textId="77777777" w:rsidR="007C6EDB" w:rsidRDefault="007C6EDB">
      <w:pPr>
        <w:rPr>
          <w:rFonts w:hint="eastAsia"/>
        </w:rPr>
      </w:pPr>
    </w:p>
    <w:p w14:paraId="5F6F539B" w14:textId="77777777" w:rsidR="007C6EDB" w:rsidRDefault="007C6EDB">
      <w:pPr>
        <w:jc w:val="both"/>
        <w:rPr>
          <w:rFonts w:hint="eastAsia"/>
        </w:rPr>
      </w:pPr>
    </w:p>
    <w:p w14:paraId="4CE74736" w14:textId="77777777" w:rsidR="007C6EDB" w:rsidRDefault="007C6EDB">
      <w:pPr>
        <w:jc w:val="both"/>
        <w:rPr>
          <w:rFonts w:hint="eastAsia"/>
        </w:rPr>
      </w:pPr>
    </w:p>
    <w:p w14:paraId="5FA3BDA7" w14:textId="77777777" w:rsidR="007C6EDB" w:rsidRDefault="007C6EDB">
      <w:pPr>
        <w:jc w:val="both"/>
        <w:rPr>
          <w:rFonts w:hint="eastAsia"/>
        </w:rPr>
      </w:pPr>
    </w:p>
    <w:p w14:paraId="27AFA41C" w14:textId="77777777" w:rsidR="007C6EDB" w:rsidRDefault="001D5C73">
      <w:pPr>
        <w:jc w:val="both"/>
        <w:rPr>
          <w:rFonts w:hint="eastAsia"/>
        </w:rPr>
      </w:pPr>
      <w:r>
        <w:t>Les propositions suivantes ont pour objectif d'aider les enseignants à explorer l'hymne national avec leurs élèves selon des approches croisées (notam</w:t>
      </w:r>
      <w:r>
        <w:t xml:space="preserve">ment </w:t>
      </w:r>
      <w:r>
        <w:rPr>
          <w:rStyle w:val="Accentuationforte"/>
          <w:b w:val="0"/>
        </w:rPr>
        <w:t>citoyenne</w:t>
      </w:r>
      <w:r>
        <w:t xml:space="preserve">, </w:t>
      </w:r>
      <w:r>
        <w:rPr>
          <w:rStyle w:val="Accentuationforte"/>
          <w:b w:val="0"/>
        </w:rPr>
        <w:t>musicale, historique,</w:t>
      </w:r>
      <w:r>
        <w:rPr>
          <w:rStyle w:val="Accentuationforte"/>
        </w:rPr>
        <w:t xml:space="preserve"> </w:t>
      </w:r>
      <w:r>
        <w:rPr>
          <w:rStyle w:val="Accentuationforte"/>
          <w:b w:val="0"/>
        </w:rPr>
        <w:t xml:space="preserve">plastique), en mettant en avant toute sa richesse et sa complexité. </w:t>
      </w:r>
    </w:p>
    <w:p w14:paraId="183783FE" w14:textId="77777777" w:rsidR="007C6EDB" w:rsidRDefault="001D5C73">
      <w:pPr>
        <w:jc w:val="both"/>
        <w:rPr>
          <w:rFonts w:hint="eastAsia"/>
        </w:rPr>
      </w:pPr>
      <w:r>
        <w:rPr>
          <w:rStyle w:val="Accentuationforte"/>
          <w:b w:val="0"/>
          <w:bCs w:val="0"/>
        </w:rPr>
        <w:t>La participation d'élèves aux journées de commémorations inscrites au calendrier officiel contribuera à donner du sens au travail mené en classe, plus particulièreme</w:t>
      </w:r>
      <w:r>
        <w:rPr>
          <w:rStyle w:val="Accentuationforte"/>
          <w:b w:val="0"/>
          <w:bCs w:val="0"/>
        </w:rPr>
        <w:t>nt lors de productions chorales.  Les réalisations plastiques (dessins, collages…) pourront se voir</w:t>
      </w:r>
      <w:r>
        <w:t xml:space="preserve"> valorisées dans le cadre d'expositions. À ce titre, il est prévu, en lien avec les services de la préfecture et de la ville de Saint-</w:t>
      </w:r>
      <w:proofErr w:type="gramStart"/>
      <w:r>
        <w:t>Lô,  une</w:t>
      </w:r>
      <w:proofErr w:type="gramEnd"/>
      <w:r>
        <w:t xml:space="preserve"> exposition au </w:t>
      </w:r>
      <w:r>
        <w:t>pied des remparts du château, sur des panneaux protégés, réservés pour une part aux établissements scolaires. Des travaux des écoles de différentes communes du département pourront y être accueillis dans la limite de l'espace imparti.</w:t>
      </w:r>
    </w:p>
    <w:p w14:paraId="24CF5522" w14:textId="77777777" w:rsidR="007C6EDB" w:rsidRDefault="007C6EDB">
      <w:pPr>
        <w:jc w:val="both"/>
        <w:rPr>
          <w:rFonts w:hint="eastAsia"/>
        </w:rPr>
      </w:pPr>
    </w:p>
    <w:p w14:paraId="4101B31F" w14:textId="77777777" w:rsidR="007C6EDB" w:rsidRDefault="001D5C73">
      <w:pPr>
        <w:jc w:val="both"/>
        <w:rPr>
          <w:rFonts w:hint="eastAsia"/>
        </w:rPr>
      </w:pPr>
      <w:r>
        <w:t>Merci de faire conna</w:t>
      </w:r>
      <w:r>
        <w:t>ître vos initiatives auprès des inspections (présence d'élèves aux journées de commémoration – 8 mai, 11 novembre – , travaux plastiques, en vue d'une participation à l'exposition des remparts de Saint-Lô…) afin de donner la meilleure visibilité à ces acti</w:t>
      </w:r>
      <w:r>
        <w:t>ons dont la portée se doit de déborder du cadre de l'école pour la réaffirmation des valeurs et principes de la République que sont la laïcité, la liberté, l'égalité, la fraternité et le refus de toutes les discriminations.</w:t>
      </w:r>
    </w:p>
    <w:p w14:paraId="794187D2" w14:textId="77777777" w:rsidR="007C6EDB" w:rsidRDefault="007C6EDB">
      <w:pPr>
        <w:jc w:val="both"/>
        <w:rPr>
          <w:rFonts w:hint="eastAsia"/>
          <w:b/>
          <w:bCs/>
          <w:sz w:val="28"/>
          <w:szCs w:val="28"/>
        </w:rPr>
      </w:pPr>
    </w:p>
    <w:p w14:paraId="62048224" w14:textId="77777777" w:rsidR="007C6EDB" w:rsidRDefault="001D5C73">
      <w:pPr>
        <w:jc w:val="both"/>
        <w:rPr>
          <w:rFonts w:hint="eastAsia"/>
        </w:rPr>
      </w:pPr>
      <w:r>
        <w:rPr>
          <w:b/>
          <w:bCs/>
          <w:sz w:val="28"/>
          <w:szCs w:val="28"/>
        </w:rPr>
        <w:t xml:space="preserve">Projet « écouter et chanter La </w:t>
      </w:r>
      <w:r>
        <w:rPr>
          <w:b/>
          <w:bCs/>
          <w:sz w:val="28"/>
          <w:szCs w:val="28"/>
        </w:rPr>
        <w:t>Marseillaise »</w:t>
      </w:r>
    </w:p>
    <w:p w14:paraId="62018CD9" w14:textId="77777777" w:rsidR="007C6EDB" w:rsidRDefault="001D5C73">
      <w:pPr>
        <w:jc w:val="both"/>
        <w:rPr>
          <w:rFonts w:hint="eastAsia"/>
        </w:rPr>
      </w:pPr>
      <w:r>
        <w:rPr>
          <w:i/>
          <w:iCs/>
          <w:sz w:val="22"/>
          <w:szCs w:val="22"/>
        </w:rPr>
        <w:t>Domaines d'apprentissages : enseignement moral et civique</w:t>
      </w:r>
      <w:r>
        <w:rPr>
          <w:i/>
          <w:iCs/>
          <w:sz w:val="22"/>
          <w:szCs w:val="22"/>
        </w:rPr>
        <w:t>, maîtrise de la langue, éducation musicale</w:t>
      </w:r>
    </w:p>
    <w:p w14:paraId="70853EA4" w14:textId="77777777" w:rsidR="007C6EDB" w:rsidRDefault="007C6EDB">
      <w:pPr>
        <w:jc w:val="both"/>
        <w:rPr>
          <w:rFonts w:hint="eastAsia"/>
          <w:i/>
          <w:iCs/>
          <w:sz w:val="22"/>
          <w:szCs w:val="22"/>
        </w:rPr>
      </w:pPr>
    </w:p>
    <w:p w14:paraId="42C1034D" w14:textId="77777777" w:rsidR="007C6EDB" w:rsidRDefault="001D5C73">
      <w:pPr>
        <w:numPr>
          <w:ilvl w:val="0"/>
          <w:numId w:val="1"/>
        </w:numPr>
        <w:jc w:val="both"/>
        <w:rPr>
          <w:rFonts w:hint="eastAsia"/>
        </w:rPr>
      </w:pPr>
      <w:r>
        <w:t>Un temps de rencontre culturelle : découvrir différentes versions musicales de La Marseillaise, contenues notamment dans le Livret CD publi</w:t>
      </w:r>
      <w:r>
        <w:t xml:space="preserve">é par le </w:t>
      </w:r>
      <w:proofErr w:type="spellStart"/>
      <w:r>
        <w:t>Scéren</w:t>
      </w:r>
      <w:proofErr w:type="spellEnd"/>
      <w:r>
        <w:t xml:space="preserve"> (2002). Faire prendre conscience aux </w:t>
      </w:r>
      <w:r>
        <w:t xml:space="preserve">élèves que c'est un chant que l'on peut tout-à-fait s'approprier et interpréter à sa manière dans le </w:t>
      </w:r>
      <w:r>
        <w:t>respect des valeurs de la République.</w:t>
      </w:r>
    </w:p>
    <w:p w14:paraId="01A88634" w14:textId="77777777" w:rsidR="007C6EDB" w:rsidRDefault="001D5C73">
      <w:pPr>
        <w:jc w:val="both"/>
        <w:rPr>
          <w:rFonts w:hint="eastAsia"/>
        </w:rPr>
      </w:pPr>
      <w:r>
        <w:t xml:space="preserve">Une </w:t>
      </w:r>
      <w:proofErr w:type="gramStart"/>
      <w:r>
        <w:t>version  numérique</w:t>
      </w:r>
      <w:proofErr w:type="gramEnd"/>
      <w:r>
        <w:t xml:space="preserve"> de ce Livre-CD devrait être prochainement</w:t>
      </w:r>
      <w:r>
        <w:t xml:space="preserve"> disponible sur la page dédiée du site </w:t>
      </w:r>
      <w:proofErr w:type="spellStart"/>
      <w:r>
        <w:t>eduscol</w:t>
      </w:r>
      <w:proofErr w:type="spellEnd"/>
      <w:r>
        <w:t xml:space="preserve">. </w:t>
      </w:r>
    </w:p>
    <w:p w14:paraId="39313B94" w14:textId="77777777" w:rsidR="007C6EDB" w:rsidRDefault="007C6EDB">
      <w:pPr>
        <w:jc w:val="both"/>
        <w:rPr>
          <w:rFonts w:hint="eastAsia"/>
          <w:shd w:val="clear" w:color="auto" w:fill="FFFF00"/>
        </w:rPr>
      </w:pPr>
    </w:p>
    <w:p w14:paraId="30C76992" w14:textId="77777777" w:rsidR="007C6EDB" w:rsidRDefault="001D5C73">
      <w:pPr>
        <w:numPr>
          <w:ilvl w:val="0"/>
          <w:numId w:val="2"/>
        </w:numPr>
        <w:jc w:val="both"/>
        <w:rPr>
          <w:rFonts w:hint="eastAsia"/>
        </w:rPr>
      </w:pPr>
      <w:r>
        <w:t xml:space="preserve">Pratiques artistiques : apprentissage du chant. Un à trois couplets selon la classe. </w:t>
      </w:r>
    </w:p>
    <w:p w14:paraId="6D29CBF2" w14:textId="77777777" w:rsidR="007C6EDB" w:rsidRDefault="001D5C73">
      <w:pPr>
        <w:jc w:val="both"/>
        <w:rPr>
          <w:rFonts w:hint="eastAsia"/>
        </w:rPr>
      </w:pPr>
      <w:r>
        <w:t xml:space="preserve">Support d'apprentissage proposé en téléchargement sur </w:t>
      </w:r>
      <w:proofErr w:type="spellStart"/>
      <w:r>
        <w:t>eduscol</w:t>
      </w:r>
      <w:proofErr w:type="spellEnd"/>
      <w:r>
        <w:t xml:space="preserve"> : </w:t>
      </w:r>
    </w:p>
    <w:p w14:paraId="7781EECF" w14:textId="77777777" w:rsidR="007C6EDB" w:rsidRDefault="001D5C73">
      <w:pPr>
        <w:jc w:val="both"/>
        <w:rPr>
          <w:rFonts w:hint="eastAsia"/>
        </w:rPr>
      </w:pPr>
      <w:hyperlink r:id="rId8">
        <w:r>
          <w:rPr>
            <w:rStyle w:val="LienInternet"/>
          </w:rPr>
          <w:t>http://eduscol.education.fr/cid55237/la-marseillaise.html</w:t>
        </w:r>
      </w:hyperlink>
    </w:p>
    <w:p w14:paraId="4EB36A9E" w14:textId="77777777" w:rsidR="007C6EDB" w:rsidRDefault="001D5C73">
      <w:pPr>
        <w:jc w:val="both"/>
        <w:rPr>
          <w:rFonts w:hint="eastAsia"/>
        </w:rPr>
      </w:pPr>
      <w:r>
        <w:t>On y trouvera à terme des conseils pour l'apprentissage.</w:t>
      </w:r>
    </w:p>
    <w:p w14:paraId="540E0D22" w14:textId="77777777" w:rsidR="007C6EDB" w:rsidRDefault="001D5C73">
      <w:pPr>
        <w:jc w:val="both"/>
        <w:rPr>
          <w:rFonts w:hint="eastAsia"/>
        </w:rPr>
      </w:pPr>
      <w:r>
        <w:t xml:space="preserve">Autre support d'apprentissage également disponible sur le site de </w:t>
      </w:r>
      <w:r>
        <w:t xml:space="preserve">Musique </w:t>
      </w:r>
      <w:proofErr w:type="spellStart"/>
      <w:r>
        <w:t>Prim</w:t>
      </w:r>
      <w:proofErr w:type="spellEnd"/>
      <w:r>
        <w:t>.</w:t>
      </w:r>
    </w:p>
    <w:p w14:paraId="3A1AB41C" w14:textId="77777777" w:rsidR="007C6EDB" w:rsidRDefault="001D5C73">
      <w:pPr>
        <w:jc w:val="both"/>
        <w:rPr>
          <w:rFonts w:hint="eastAsia"/>
        </w:rPr>
      </w:pPr>
      <w:hyperlink r:id="rId9">
        <w:r>
          <w:rPr>
            <w:rStyle w:val="LienInternet"/>
          </w:rPr>
          <w:t>https://www.reseau-canope.fr/cndpfileadmin/musique-prim/accueil/</w:t>
        </w:r>
      </w:hyperlink>
      <w:r>
        <w:t xml:space="preserve"> </w:t>
      </w:r>
    </w:p>
    <w:p w14:paraId="2D7C5916" w14:textId="77777777" w:rsidR="007C6EDB" w:rsidRDefault="007C6EDB">
      <w:pPr>
        <w:jc w:val="both"/>
        <w:rPr>
          <w:rFonts w:hint="eastAsia"/>
        </w:rPr>
      </w:pPr>
    </w:p>
    <w:p w14:paraId="16725C57" w14:textId="77777777" w:rsidR="007C6EDB" w:rsidRDefault="001D5C73">
      <w:pPr>
        <w:jc w:val="both"/>
        <w:rPr>
          <w:rFonts w:hint="eastAsia"/>
        </w:rPr>
      </w:pPr>
      <w:r>
        <w:t xml:space="preserve">Perspectives de production : </w:t>
      </w:r>
    </w:p>
    <w:p w14:paraId="3C4D23B0" w14:textId="77777777" w:rsidR="007C6EDB" w:rsidRDefault="001D5C73">
      <w:pPr>
        <w:numPr>
          <w:ilvl w:val="0"/>
          <w:numId w:val="3"/>
        </w:numPr>
        <w:jc w:val="both"/>
        <w:rPr>
          <w:rFonts w:hint="eastAsia"/>
        </w:rPr>
      </w:pPr>
      <w:r>
        <w:t xml:space="preserve">Se rapprocher d'une fanfare ou harmonie locale. Écrire pour </w:t>
      </w:r>
      <w:r>
        <w:t>solliciter une rencontre avec les musiciens pour chanter La Marseillaise accompagnés par des musiciens à l'occasion des cérémonies officielles.</w:t>
      </w:r>
    </w:p>
    <w:p w14:paraId="765EE59C" w14:textId="77777777" w:rsidR="007C6EDB" w:rsidRDefault="001D5C73">
      <w:pPr>
        <w:numPr>
          <w:ilvl w:val="0"/>
          <w:numId w:val="3"/>
        </w:numPr>
        <w:jc w:val="both"/>
        <w:rPr>
          <w:rFonts w:hint="eastAsia"/>
        </w:rPr>
      </w:pPr>
      <w:r>
        <w:t xml:space="preserve">Chanter cet hymne en écho à un événement sportif de portée nationale ou internationale. </w:t>
      </w:r>
    </w:p>
    <w:p w14:paraId="319B873C" w14:textId="77777777" w:rsidR="007C6EDB" w:rsidRDefault="001D5C73">
      <w:pPr>
        <w:numPr>
          <w:ilvl w:val="0"/>
          <w:numId w:val="3"/>
        </w:numPr>
        <w:jc w:val="both"/>
        <w:rPr>
          <w:rFonts w:hint="eastAsia"/>
        </w:rPr>
      </w:pPr>
      <w:r>
        <w:t xml:space="preserve">Enregistrer sa version </w:t>
      </w:r>
      <w:r>
        <w:t xml:space="preserve">de La Marseillaise et la poster sur le site L'école en </w:t>
      </w:r>
      <w:proofErr w:type="spellStart"/>
      <w:r>
        <w:t>choeur</w:t>
      </w:r>
      <w:proofErr w:type="spellEnd"/>
      <w:r>
        <w:t xml:space="preserve"> : </w:t>
      </w:r>
      <w:hyperlink r:id="rId10">
        <w:r>
          <w:rPr>
            <w:rStyle w:val="LienInternet"/>
          </w:rPr>
          <w:t>http://ecoleenchoeur.tumblr.com/</w:t>
        </w:r>
      </w:hyperlink>
      <w:r>
        <w:t xml:space="preserve"> </w:t>
      </w:r>
    </w:p>
    <w:p w14:paraId="369FE27D" w14:textId="77777777" w:rsidR="007C6EDB" w:rsidRDefault="001D5C73">
      <w:pPr>
        <w:numPr>
          <w:ilvl w:val="0"/>
          <w:numId w:val="3"/>
        </w:numPr>
        <w:jc w:val="both"/>
        <w:rPr>
          <w:rFonts w:hint="eastAsia"/>
        </w:rPr>
      </w:pPr>
      <w:r>
        <w:t>Variante (plutôt cycle 3 en liaison avec collège) : réinterpréter la Marseillaise en changeant le style de</w:t>
      </w:r>
      <w:r>
        <w:t xml:space="preserve"> la musique et l'enregistrer.</w:t>
      </w:r>
    </w:p>
    <w:p w14:paraId="2EC09926" w14:textId="77777777" w:rsidR="007C6EDB" w:rsidRDefault="007C6EDB">
      <w:pPr>
        <w:jc w:val="both"/>
        <w:rPr>
          <w:rFonts w:hint="eastAsia"/>
          <w:b/>
          <w:bCs/>
          <w:sz w:val="28"/>
          <w:szCs w:val="28"/>
        </w:rPr>
      </w:pPr>
    </w:p>
    <w:p w14:paraId="2DC00213" w14:textId="77777777" w:rsidR="007C6EDB" w:rsidRDefault="007C6EDB">
      <w:pPr>
        <w:jc w:val="both"/>
        <w:rPr>
          <w:rFonts w:hint="eastAsia"/>
          <w:b/>
          <w:bCs/>
          <w:sz w:val="28"/>
          <w:szCs w:val="28"/>
        </w:rPr>
      </w:pPr>
    </w:p>
    <w:p w14:paraId="3A1C6061" w14:textId="77777777" w:rsidR="007C6EDB" w:rsidRDefault="001D5C73">
      <w:pPr>
        <w:jc w:val="both"/>
        <w:rPr>
          <w:rFonts w:hint="eastAsia"/>
        </w:rPr>
      </w:pPr>
      <w:r>
        <w:rPr>
          <w:b/>
          <w:bCs/>
          <w:sz w:val="28"/>
          <w:szCs w:val="28"/>
        </w:rPr>
        <w:t>Projet « Le manuscrit de La Marseillaise »</w:t>
      </w:r>
    </w:p>
    <w:p w14:paraId="6DAA3C08" w14:textId="77777777" w:rsidR="007C6EDB" w:rsidRDefault="001D5C73">
      <w:pPr>
        <w:jc w:val="both"/>
        <w:rPr>
          <w:rFonts w:hint="eastAsia"/>
        </w:rPr>
      </w:pPr>
      <w:r>
        <w:rPr>
          <w:i/>
          <w:iCs/>
        </w:rPr>
        <w:t>Domaines d'apprentissages :  h</w:t>
      </w:r>
      <w:r>
        <w:rPr>
          <w:i/>
          <w:iCs/>
        </w:rPr>
        <w:t>istoire, maîtrise de la langue et arts visuels</w:t>
      </w:r>
    </w:p>
    <w:p w14:paraId="36CDF418" w14:textId="77777777" w:rsidR="007C6EDB" w:rsidRDefault="007C6EDB">
      <w:pPr>
        <w:jc w:val="both"/>
        <w:rPr>
          <w:rFonts w:hint="eastAsia"/>
        </w:rPr>
      </w:pPr>
    </w:p>
    <w:p w14:paraId="161A19DC" w14:textId="77777777" w:rsidR="007C6EDB" w:rsidRDefault="001D5C73">
      <w:pPr>
        <w:jc w:val="both"/>
        <w:rPr>
          <w:rFonts w:hint="eastAsia"/>
        </w:rPr>
      </w:pPr>
      <w:r>
        <w:t xml:space="preserve">Analyse d'un document </w:t>
      </w:r>
      <w:proofErr w:type="gramStart"/>
      <w:r>
        <w:t>patrimonial:</w:t>
      </w:r>
      <w:proofErr w:type="gramEnd"/>
      <w:r>
        <w:t xml:space="preserve"> « le manuscrit de La Marseillaise de la main de Rouget De </w:t>
      </w:r>
      <w:proofErr w:type="spellStart"/>
      <w:r>
        <w:t>Lisle</w:t>
      </w:r>
      <w:proofErr w:type="spellEnd"/>
      <w:r>
        <w:t> » .</w:t>
      </w:r>
    </w:p>
    <w:p w14:paraId="025EB7EF" w14:textId="77777777" w:rsidR="007C6EDB" w:rsidRDefault="001D5C73">
      <w:pPr>
        <w:jc w:val="both"/>
        <w:rPr>
          <w:rFonts w:hint="eastAsia"/>
        </w:rPr>
      </w:pPr>
      <w:r>
        <w:t xml:space="preserve">Document disponible sur le site </w:t>
      </w:r>
      <w:proofErr w:type="spellStart"/>
      <w:r>
        <w:t>Gallica</w:t>
      </w:r>
      <w:proofErr w:type="spellEnd"/>
      <w:r>
        <w:t xml:space="preserve"> </w:t>
      </w:r>
      <w:proofErr w:type="spellStart"/>
      <w:r>
        <w:t>BnF</w:t>
      </w:r>
      <w:proofErr w:type="spellEnd"/>
      <w:r>
        <w:t xml:space="preserve"> : </w:t>
      </w:r>
      <w:hyperlink r:id="rId11">
        <w:r>
          <w:rPr>
            <w:rStyle w:val="LienInternet"/>
            <w:sz w:val="22"/>
            <w:szCs w:val="22"/>
          </w:rPr>
          <w:t>http://gallica.bnf.fr/ark:/12148/btv1b550005318/f15.item</w:t>
        </w:r>
      </w:hyperlink>
    </w:p>
    <w:p w14:paraId="06C30958" w14:textId="77777777" w:rsidR="007C6EDB" w:rsidRDefault="007C6EDB">
      <w:pPr>
        <w:jc w:val="both"/>
        <w:rPr>
          <w:rFonts w:hint="eastAsia"/>
        </w:rPr>
      </w:pPr>
    </w:p>
    <w:p w14:paraId="034A2D52" w14:textId="77777777" w:rsidR="007C6EDB" w:rsidRDefault="001D5C73">
      <w:pPr>
        <w:jc w:val="both"/>
        <w:rPr>
          <w:rFonts w:hint="eastAsia"/>
        </w:rPr>
      </w:pPr>
      <w:r>
        <w:t>Le document contient des lettres, suivies du texte de la Marseillaise, appel</w:t>
      </w:r>
      <w:r>
        <w:t>é ici hymne des Marseillais. Puis, on trouve une notice historique manuscrite envoyée par l'un des destinataires.</w:t>
      </w:r>
    </w:p>
    <w:p w14:paraId="4FB95DAC" w14:textId="77777777" w:rsidR="007C6EDB" w:rsidRDefault="001D5C73">
      <w:pPr>
        <w:jc w:val="both"/>
        <w:rPr>
          <w:rFonts w:hint="eastAsia"/>
        </w:rPr>
      </w:pPr>
      <w:r>
        <w:t>Pistes d'exploitation :</w:t>
      </w:r>
    </w:p>
    <w:p w14:paraId="154B7798" w14:textId="77777777" w:rsidR="007C6EDB" w:rsidRDefault="001D5C73">
      <w:pPr>
        <w:numPr>
          <w:ilvl w:val="0"/>
          <w:numId w:val="4"/>
        </w:numPr>
        <w:jc w:val="both"/>
        <w:rPr>
          <w:rFonts w:hint="eastAsia"/>
        </w:rPr>
      </w:pPr>
      <w:proofErr w:type="gramStart"/>
      <w:r>
        <w:t>identification</w:t>
      </w:r>
      <w:proofErr w:type="gramEnd"/>
      <w:r>
        <w:t xml:space="preserve"> de la nature des textes (lettres manuscrites, texte de l'hymne national)</w:t>
      </w:r>
    </w:p>
    <w:p w14:paraId="0B37B938" w14:textId="77777777" w:rsidR="007C6EDB" w:rsidRDefault="001D5C73">
      <w:pPr>
        <w:numPr>
          <w:ilvl w:val="0"/>
          <w:numId w:val="4"/>
        </w:numPr>
        <w:jc w:val="both"/>
        <w:rPr>
          <w:rFonts w:hint="eastAsia"/>
        </w:rPr>
      </w:pPr>
      <w:proofErr w:type="gramStart"/>
      <w:r>
        <w:t>repérage</w:t>
      </w:r>
      <w:proofErr w:type="gramEnd"/>
      <w:r>
        <w:t xml:space="preserve"> de la signature de l'</w:t>
      </w:r>
      <w:r>
        <w:t>auteur (Rouget Delisle)</w:t>
      </w:r>
    </w:p>
    <w:p w14:paraId="73C95941" w14:textId="77777777" w:rsidR="007C6EDB" w:rsidRDefault="001D5C73">
      <w:pPr>
        <w:numPr>
          <w:ilvl w:val="0"/>
          <w:numId w:val="4"/>
        </w:numPr>
        <w:jc w:val="both"/>
        <w:rPr>
          <w:rFonts w:hint="eastAsia"/>
        </w:rPr>
      </w:pPr>
      <w:proofErr w:type="gramStart"/>
      <w:r>
        <w:t>regard</w:t>
      </w:r>
      <w:proofErr w:type="gramEnd"/>
      <w:r>
        <w:t xml:space="preserve"> sur le contexte historique (Révolution française…)</w:t>
      </w:r>
    </w:p>
    <w:p w14:paraId="0E72107F" w14:textId="77777777" w:rsidR="007C6EDB" w:rsidRDefault="001D5C73">
      <w:pPr>
        <w:numPr>
          <w:ilvl w:val="0"/>
          <w:numId w:val="4"/>
        </w:numPr>
        <w:jc w:val="both"/>
        <w:rPr>
          <w:rFonts w:hint="eastAsia"/>
        </w:rPr>
      </w:pPr>
      <w:proofErr w:type="gramStart"/>
      <w:r>
        <w:t>lecture</w:t>
      </w:r>
      <w:proofErr w:type="gramEnd"/>
      <w:r>
        <w:t xml:space="preserve"> compréhension du contenu à éclairer par le contexte historique (menace sur la patrie en danger)</w:t>
      </w:r>
    </w:p>
    <w:p w14:paraId="48EF919B" w14:textId="77777777" w:rsidR="007C6EDB" w:rsidRDefault="001D5C73">
      <w:pPr>
        <w:numPr>
          <w:ilvl w:val="0"/>
          <w:numId w:val="4"/>
        </w:numPr>
        <w:jc w:val="both"/>
        <w:rPr>
          <w:rFonts w:hint="eastAsia"/>
        </w:rPr>
      </w:pPr>
      <w:proofErr w:type="gramStart"/>
      <w:r>
        <w:t>recherche</w:t>
      </w:r>
      <w:proofErr w:type="gramEnd"/>
      <w:r>
        <w:t xml:space="preserve"> documentaire complémentaire sur l'auteur</w:t>
      </w:r>
    </w:p>
    <w:p w14:paraId="29B1CD5D" w14:textId="77777777" w:rsidR="007C6EDB" w:rsidRDefault="001D5C73">
      <w:pPr>
        <w:numPr>
          <w:ilvl w:val="0"/>
          <w:numId w:val="4"/>
        </w:numPr>
        <w:jc w:val="both"/>
        <w:rPr>
          <w:rFonts w:hint="eastAsia"/>
        </w:rPr>
      </w:pPr>
      <w:proofErr w:type="gramStart"/>
      <w:r>
        <w:t>rencontre</w:t>
      </w:r>
      <w:proofErr w:type="gramEnd"/>
      <w:r>
        <w:t xml:space="preserve"> artistiqu</w:t>
      </w:r>
      <w:r>
        <w:t>e : découvrir un courant artistique, le Mail Art (art postal), et des artistes référents</w:t>
      </w:r>
    </w:p>
    <w:p w14:paraId="25202B66" w14:textId="77777777" w:rsidR="007C6EDB" w:rsidRDefault="001D5C73">
      <w:pPr>
        <w:numPr>
          <w:ilvl w:val="0"/>
          <w:numId w:val="4"/>
        </w:numPr>
        <w:jc w:val="both"/>
        <w:rPr>
          <w:rFonts w:hint="eastAsia"/>
        </w:rPr>
      </w:pPr>
      <w:proofErr w:type="gramStart"/>
      <w:r>
        <w:t>pratiques</w:t>
      </w:r>
      <w:proofErr w:type="gramEnd"/>
      <w:r>
        <w:t xml:space="preserve"> artistiques : imaginer l'enveloppe de la lettre de Rouget De </w:t>
      </w:r>
      <w:proofErr w:type="spellStart"/>
      <w:r>
        <w:t>Lisle</w:t>
      </w:r>
      <w:proofErr w:type="spellEnd"/>
      <w:r>
        <w:t xml:space="preserve"> en la customisant (techniques et supports variés)</w:t>
      </w:r>
    </w:p>
    <w:p w14:paraId="5E2DADE3" w14:textId="77777777" w:rsidR="007C6EDB" w:rsidRDefault="001D5C73">
      <w:pPr>
        <w:numPr>
          <w:ilvl w:val="0"/>
          <w:numId w:val="4"/>
        </w:numPr>
        <w:jc w:val="both"/>
        <w:rPr>
          <w:rFonts w:hint="eastAsia"/>
        </w:rPr>
      </w:pPr>
      <w:proofErr w:type="gramStart"/>
      <w:r>
        <w:t>contraintes</w:t>
      </w:r>
      <w:proofErr w:type="gramEnd"/>
      <w:r>
        <w:t> : un destinataire, une adres</w:t>
      </w:r>
      <w:r>
        <w:t>se postale, un timbre. La décoration doit mettre en valeur le message porteur des valeurs de la République</w:t>
      </w:r>
    </w:p>
    <w:p w14:paraId="1974C265" w14:textId="77777777" w:rsidR="007C6EDB" w:rsidRDefault="001D5C73">
      <w:pPr>
        <w:numPr>
          <w:ilvl w:val="0"/>
          <w:numId w:val="4"/>
        </w:numPr>
        <w:jc w:val="both"/>
        <w:rPr>
          <w:rFonts w:hint="eastAsia"/>
        </w:rPr>
      </w:pPr>
      <w:proofErr w:type="gramStart"/>
      <w:r>
        <w:t>envisager</w:t>
      </w:r>
      <w:proofErr w:type="gramEnd"/>
      <w:r>
        <w:t xml:space="preserve"> une exposition des productions</w:t>
      </w:r>
    </w:p>
    <w:p w14:paraId="2F5269DE" w14:textId="77777777" w:rsidR="007C6EDB" w:rsidRDefault="007C6EDB">
      <w:pPr>
        <w:jc w:val="both"/>
        <w:rPr>
          <w:rFonts w:hint="eastAsia"/>
        </w:rPr>
      </w:pPr>
    </w:p>
    <w:p w14:paraId="07B446F0" w14:textId="77777777" w:rsidR="007C6EDB" w:rsidRDefault="007C6EDB">
      <w:pPr>
        <w:jc w:val="both"/>
        <w:rPr>
          <w:rFonts w:hint="eastAsia"/>
        </w:rPr>
      </w:pPr>
    </w:p>
    <w:p w14:paraId="2A121E22" w14:textId="77777777" w:rsidR="007C6EDB" w:rsidRDefault="007C6EDB">
      <w:pPr>
        <w:jc w:val="both"/>
        <w:rPr>
          <w:rFonts w:hint="eastAsia"/>
        </w:rPr>
      </w:pPr>
    </w:p>
    <w:p w14:paraId="141AD9FE" w14:textId="77777777" w:rsidR="007C6EDB" w:rsidRDefault="001D5C73">
      <w:pPr>
        <w:jc w:val="both"/>
        <w:rPr>
          <w:rFonts w:hint="eastAsia"/>
          <w:b/>
          <w:bCs/>
          <w:sz w:val="28"/>
          <w:szCs w:val="28"/>
        </w:rPr>
      </w:pPr>
      <w:r>
        <w:rPr>
          <w:b/>
          <w:bCs/>
          <w:sz w:val="28"/>
          <w:szCs w:val="28"/>
        </w:rPr>
        <w:t>Projet « La Marseillaise aujourd'hui ?  Et demain ?»</w:t>
      </w:r>
    </w:p>
    <w:p w14:paraId="65299E5E" w14:textId="77777777" w:rsidR="007C6EDB" w:rsidRDefault="001D5C73">
      <w:pPr>
        <w:jc w:val="both"/>
        <w:rPr>
          <w:rFonts w:hint="eastAsia"/>
        </w:rPr>
      </w:pPr>
      <w:r>
        <w:rPr>
          <w:i/>
          <w:iCs/>
          <w:sz w:val="22"/>
          <w:szCs w:val="22"/>
        </w:rPr>
        <w:t>Domaines d'apprentissages :  h</w:t>
      </w:r>
      <w:r>
        <w:rPr>
          <w:i/>
          <w:iCs/>
          <w:sz w:val="22"/>
          <w:szCs w:val="22"/>
        </w:rPr>
        <w:t>istoire, enseignement moral et civique, maîtrise de la langue, arts visuels</w:t>
      </w:r>
    </w:p>
    <w:p w14:paraId="08AD65BA" w14:textId="77777777" w:rsidR="007C6EDB" w:rsidRDefault="007C6EDB">
      <w:pPr>
        <w:jc w:val="both"/>
        <w:rPr>
          <w:rFonts w:hint="eastAsia"/>
        </w:rPr>
      </w:pPr>
    </w:p>
    <w:p w14:paraId="7F24416C" w14:textId="77777777" w:rsidR="007C6EDB" w:rsidRDefault="001D5C73">
      <w:pPr>
        <w:jc w:val="both"/>
        <w:rPr>
          <w:rFonts w:hint="eastAsia"/>
        </w:rPr>
      </w:pPr>
      <w:r>
        <w:rPr>
          <w:u w:val="single"/>
        </w:rPr>
        <w:t>Production d'écrit 1</w:t>
      </w:r>
      <w:r>
        <w:t xml:space="preserve"> : proposer aux élèves d'écrire une lettre à Rouget De </w:t>
      </w:r>
      <w:proofErr w:type="spellStart"/>
      <w:r>
        <w:t>Lisle</w:t>
      </w:r>
      <w:proofErr w:type="spellEnd"/>
      <w:r>
        <w:t xml:space="preserve"> pour lui parler de son hymne </w:t>
      </w:r>
      <w:r>
        <w:rPr>
          <w:b/>
          <w:bCs/>
        </w:rPr>
        <w:t>aujourd'hui</w:t>
      </w:r>
      <w:r>
        <w:t xml:space="preserve">… </w:t>
      </w:r>
    </w:p>
    <w:p w14:paraId="2CEEB68F" w14:textId="77777777" w:rsidR="007C6EDB" w:rsidRDefault="001D5C73">
      <w:pPr>
        <w:jc w:val="both"/>
        <w:rPr>
          <w:rFonts w:hint="eastAsia"/>
        </w:rPr>
      </w:pPr>
      <w:r>
        <w:t xml:space="preserve">Questions inductrices : À quelles occasions est-il </w:t>
      </w:r>
      <w:r>
        <w:t>chanté ou joué ? Pourquoi ? Par qui ? Comment ?</w:t>
      </w:r>
    </w:p>
    <w:p w14:paraId="5CDE5C32" w14:textId="77777777" w:rsidR="007C6EDB" w:rsidRDefault="001D5C73">
      <w:pPr>
        <w:jc w:val="both"/>
        <w:rPr>
          <w:rFonts w:hint="eastAsia"/>
        </w:rPr>
      </w:pPr>
      <w:r>
        <w:t>Envisager de publier ses lettres, de les exposer ou de les mettre en ligne sur un site internet dans le cadre de l'Opération « 2016, année de La Marseillaise ».</w:t>
      </w:r>
    </w:p>
    <w:p w14:paraId="5983D89B" w14:textId="77777777" w:rsidR="007C6EDB" w:rsidRDefault="007C6EDB">
      <w:pPr>
        <w:jc w:val="both"/>
        <w:rPr>
          <w:rFonts w:hint="eastAsia"/>
        </w:rPr>
      </w:pPr>
    </w:p>
    <w:p w14:paraId="3219A879" w14:textId="77777777" w:rsidR="007C6EDB" w:rsidRDefault="001D5C73">
      <w:pPr>
        <w:jc w:val="both"/>
        <w:rPr>
          <w:rFonts w:hint="eastAsia"/>
        </w:rPr>
      </w:pPr>
      <w:r>
        <w:rPr>
          <w:u w:val="single"/>
        </w:rPr>
        <w:t>Production d'écrit 2 </w:t>
      </w:r>
      <w:r>
        <w:t xml:space="preserve">: proposer aux élèves de </w:t>
      </w:r>
      <w:r>
        <w:t>rechercher (à travers des photos et des gros titres trouvés dans les journaux).</w:t>
      </w:r>
    </w:p>
    <w:p w14:paraId="1D60EE98" w14:textId="77777777" w:rsidR="007C6EDB" w:rsidRDefault="001D5C73">
      <w:pPr>
        <w:numPr>
          <w:ilvl w:val="0"/>
          <w:numId w:val="5"/>
        </w:numPr>
        <w:jc w:val="both"/>
        <w:rPr>
          <w:rFonts w:hint="eastAsia"/>
        </w:rPr>
      </w:pPr>
      <w:proofErr w:type="gramStart"/>
      <w:r>
        <w:t>les</w:t>
      </w:r>
      <w:proofErr w:type="gramEnd"/>
      <w:r>
        <w:t xml:space="preserve"> traces de la Marseillaise dans l'actualité : à quelle occasion est-elle jouée </w:t>
      </w:r>
      <w:r>
        <w:rPr>
          <w:sz w:val="20"/>
          <w:szCs w:val="20"/>
        </w:rPr>
        <w:t>(pour les plus jeunes)</w:t>
      </w:r>
    </w:p>
    <w:p w14:paraId="2AADFF62" w14:textId="77777777" w:rsidR="007C6EDB" w:rsidRDefault="001D5C73">
      <w:pPr>
        <w:numPr>
          <w:ilvl w:val="0"/>
          <w:numId w:val="6"/>
        </w:numPr>
        <w:jc w:val="both"/>
        <w:rPr>
          <w:rFonts w:hint="eastAsia"/>
        </w:rPr>
      </w:pPr>
      <w:proofErr w:type="gramStart"/>
      <w:r>
        <w:t>les</w:t>
      </w:r>
      <w:proofErr w:type="gramEnd"/>
      <w:r>
        <w:t xml:space="preserve"> liens de quelques couplets avec l'actualité : le message de la Mars</w:t>
      </w:r>
      <w:r>
        <w:t xml:space="preserve">eillaise entre-t-il parfois en résonance avec l'actualité  </w:t>
      </w:r>
      <w:r>
        <w:rPr>
          <w:i/>
          <w:iCs/>
        </w:rPr>
        <w:t>(pour les plus grands)</w:t>
      </w:r>
    </w:p>
    <w:p w14:paraId="702B14FC" w14:textId="77777777" w:rsidR="007C6EDB" w:rsidRDefault="001D5C73">
      <w:pPr>
        <w:jc w:val="both"/>
        <w:rPr>
          <w:rFonts w:hint="eastAsia"/>
        </w:rPr>
      </w:pPr>
      <w:r>
        <w:t>Exprimer ces liens par des écrits explicatifs textes.</w:t>
      </w:r>
    </w:p>
    <w:p w14:paraId="3FD10534" w14:textId="77777777" w:rsidR="007C6EDB" w:rsidRDefault="007C6EDB">
      <w:pPr>
        <w:jc w:val="both"/>
        <w:rPr>
          <w:rFonts w:hint="eastAsia"/>
        </w:rPr>
      </w:pPr>
    </w:p>
    <w:p w14:paraId="50C166E5" w14:textId="77777777" w:rsidR="007C6EDB" w:rsidRDefault="001D5C73">
      <w:pPr>
        <w:jc w:val="both"/>
        <w:rPr>
          <w:rFonts w:hint="eastAsia"/>
        </w:rPr>
      </w:pPr>
      <w:r>
        <w:rPr>
          <w:u w:val="single"/>
        </w:rPr>
        <w:t>Production d'écrit 3</w:t>
      </w:r>
      <w:r>
        <w:t xml:space="preserve"> : proposer aux élèves d'écrire un nouveau couplet à La Marseillaise dans </w:t>
      </w:r>
      <w:proofErr w:type="gramStart"/>
      <w:r>
        <w:t>lequel  ils</w:t>
      </w:r>
      <w:proofErr w:type="gramEnd"/>
      <w:r>
        <w:t xml:space="preserve"> exprimeront p</w:t>
      </w:r>
      <w:r>
        <w:t>our eux l'attachement aux valeurs de la République.</w:t>
      </w:r>
    </w:p>
    <w:p w14:paraId="26953237" w14:textId="77777777" w:rsidR="007C6EDB" w:rsidRDefault="007C6EDB">
      <w:pPr>
        <w:jc w:val="both"/>
        <w:rPr>
          <w:rFonts w:hint="eastAsia"/>
        </w:rPr>
      </w:pPr>
    </w:p>
    <w:p w14:paraId="44B42559" w14:textId="77777777" w:rsidR="007C6EDB" w:rsidRDefault="007C6EDB">
      <w:pPr>
        <w:jc w:val="both"/>
        <w:rPr>
          <w:rFonts w:hint="eastAsia"/>
        </w:rPr>
      </w:pPr>
    </w:p>
    <w:sectPr w:rsidR="007C6EDB">
      <w:footerReference w:type="default" r:id="rId12"/>
      <w:pgSz w:w="11906" w:h="16838"/>
      <w:pgMar w:top="1131" w:right="1134" w:bottom="1451" w:left="1134" w:header="0" w:footer="103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D52D4" w14:textId="77777777" w:rsidR="001D5C73" w:rsidRDefault="001D5C73">
      <w:pPr>
        <w:rPr>
          <w:rFonts w:hint="eastAsia"/>
        </w:rPr>
      </w:pPr>
      <w:r>
        <w:separator/>
      </w:r>
    </w:p>
  </w:endnote>
  <w:endnote w:type="continuationSeparator" w:id="0">
    <w:p w14:paraId="51F56C52" w14:textId="77777777" w:rsidR="001D5C73" w:rsidRDefault="001D5C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EEF83" w14:textId="77777777" w:rsidR="007C6EDB" w:rsidRDefault="001D5C73">
    <w:pPr>
      <w:pStyle w:val="Pieddepage"/>
      <w:rPr>
        <w:rFonts w:hint="eastAsia"/>
      </w:rPr>
    </w:pPr>
    <w:r>
      <w:rPr>
        <w:sz w:val="12"/>
        <w:szCs w:val="12"/>
      </w:rPr>
      <w:tab/>
    </w:r>
    <w:r>
      <w:rPr>
        <w:sz w:val="12"/>
        <w:szCs w:val="12"/>
      </w:rPr>
      <w:tab/>
    </w:r>
    <w:r>
      <w:rPr>
        <w:sz w:val="12"/>
        <w:szCs w:val="12"/>
      </w:rPr>
      <w:fldChar w:fldCharType="begin"/>
    </w:r>
    <w:r>
      <w:instrText>PAGE</w:instrText>
    </w:r>
    <w:r>
      <w:fldChar w:fldCharType="separate"/>
    </w:r>
    <w:r w:rsidR="006007D7">
      <w:rPr>
        <w:rFonts w:hint="eastAsia"/>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6A56" w14:textId="77777777" w:rsidR="001D5C73" w:rsidRDefault="001D5C73">
      <w:pPr>
        <w:rPr>
          <w:rFonts w:hint="eastAsia"/>
        </w:rPr>
      </w:pPr>
      <w:r>
        <w:separator/>
      </w:r>
    </w:p>
  </w:footnote>
  <w:footnote w:type="continuationSeparator" w:id="0">
    <w:p w14:paraId="7498475D" w14:textId="77777777" w:rsidR="001D5C73" w:rsidRDefault="001D5C73">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635"/>
    <w:multiLevelType w:val="multilevel"/>
    <w:tmpl w:val="23BE8B7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nsid w:val="06AE77D8"/>
    <w:multiLevelType w:val="multilevel"/>
    <w:tmpl w:val="B5167E7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
    <w:nsid w:val="29E75072"/>
    <w:multiLevelType w:val="multilevel"/>
    <w:tmpl w:val="D2AA4D4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nsid w:val="377840B6"/>
    <w:multiLevelType w:val="multilevel"/>
    <w:tmpl w:val="B40EE9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E2C236D"/>
    <w:multiLevelType w:val="multilevel"/>
    <w:tmpl w:val="80A4ADA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nsid w:val="62FD4B61"/>
    <w:multiLevelType w:val="multilevel"/>
    <w:tmpl w:val="04A6AAE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6">
    <w:nsid w:val="746C24C3"/>
    <w:multiLevelType w:val="multilevel"/>
    <w:tmpl w:val="FB02014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DB"/>
    <w:rsid w:val="001D5C73"/>
    <w:rsid w:val="006007D7"/>
    <w:rsid w:val="007C6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F882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fr-FR"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Puces">
    <w:name w:val="Puces"/>
    <w:rPr>
      <w:rFonts w:ascii="OpenSymbol" w:eastAsia="OpenSymbol" w:hAnsi="OpenSymbol" w:cs="OpenSymbol"/>
    </w:rPr>
  </w:style>
  <w:style w:type="character" w:customStyle="1" w:styleId="Accentuationforte">
    <w:name w:val="Accentuation forte"/>
    <w:rPr>
      <w:b/>
      <w:bCs/>
    </w:rPr>
  </w:style>
  <w:style w:type="paragraph" w:styleId="Titre">
    <w:name w:val="Title"/>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ieddepage">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allica.bnf.fr/ark:/12148/btv1b550005318/f15.ite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eduscol.education.fr/cid55237/la-marseillaise.html" TargetMode="External"/><Relationship Id="rId9" Type="http://schemas.openxmlformats.org/officeDocument/2006/relationships/hyperlink" Target="https://www.reseau-canope.fr/cndpfileadmin/musique-prim/accueil/" TargetMode="External"/><Relationship Id="rId10" Type="http://schemas.openxmlformats.org/officeDocument/2006/relationships/hyperlink" Target="http://ecoleenchoeur.tumblr.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11866</TotalTime>
  <Pages>2</Pages>
  <Words>901</Words>
  <Characters>4958</Characters>
  <Application>Microsoft Macintosh Word</Application>
  <DocSecurity>0</DocSecurity>
  <Lines>41</Lines>
  <Paragraphs>11</Paragraphs>
  <ScaleCrop>false</ScaleCrop>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Cedric Dho</cp:lastModifiedBy>
  <cp:revision>33</cp:revision>
  <cp:lastPrinted>2016-03-31T14:39:00Z</cp:lastPrinted>
  <dcterms:created xsi:type="dcterms:W3CDTF">2016-03-08T13:52:00Z</dcterms:created>
  <dcterms:modified xsi:type="dcterms:W3CDTF">2016-05-09T19:29:00Z</dcterms:modified>
  <dc:language>fr-FR</dc:language>
</cp:coreProperties>
</file>